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F" w:rsidRDefault="00BF54BF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BF" w:rsidRDefault="00BF54BF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ПОДАЧИ И РАССМОТРЕНИЯ АПЕЛЛЯЦИЙ </w:t>
      </w:r>
    </w:p>
    <w:p w:rsidR="00EA1B87" w:rsidRDefault="00BF54BF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ИНДИВИДУАЛЬНОГО ОТБОРА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ОТДЕЛЕНИИ ДОПОЛНИТЕЛЬНОГО ОБРАЗОВАНИЯ ДЕТЕЙ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ДЕТСКАЯ ШКОЛА ИСКУССТВ</w:t>
      </w:r>
      <w:r w:rsidR="000D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87">
        <w:rPr>
          <w:rFonts w:ascii="Times New Roman" w:hAnsi="Times New Roman" w:cs="Times New Roman"/>
          <w:b/>
          <w:sz w:val="28"/>
          <w:szCs w:val="28"/>
        </w:rPr>
        <w:t xml:space="preserve"> ГБП ОУ «ТКК </w:t>
      </w:r>
      <w:r w:rsidR="004E6F13" w:rsidRPr="00EA1B87">
        <w:rPr>
          <w:rFonts w:ascii="Times New Roman" w:hAnsi="Times New Roman" w:cs="Times New Roman"/>
          <w:b/>
          <w:sz w:val="28"/>
          <w:szCs w:val="28"/>
        </w:rPr>
        <w:t>ИМ. Н.А. ЛЬВОВА</w:t>
      </w:r>
      <w:r w:rsidRPr="00EA1B87">
        <w:rPr>
          <w:rFonts w:ascii="Times New Roman" w:hAnsi="Times New Roman" w:cs="Times New Roman"/>
          <w:b/>
          <w:sz w:val="28"/>
          <w:szCs w:val="28"/>
        </w:rPr>
        <w:t>»</w:t>
      </w:r>
      <w:r w:rsidR="00BF54BF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4E6F13" w:rsidRDefault="004E6F13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13" w:rsidRDefault="004E6F13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827"/>
        <w:gridCol w:w="7874"/>
      </w:tblGrid>
      <w:tr w:rsidR="00EA1B87" w:rsidTr="004E6F13">
        <w:tc>
          <w:tcPr>
            <w:tcW w:w="3085" w:type="dxa"/>
          </w:tcPr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827" w:type="dxa"/>
          </w:tcPr>
          <w:p w:rsid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(срок обучения)</w:t>
            </w:r>
          </w:p>
        </w:tc>
        <w:tc>
          <w:tcPr>
            <w:tcW w:w="7874" w:type="dxa"/>
          </w:tcPr>
          <w:p w:rsidR="004E6F13" w:rsidRDefault="004E6F13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документа/</w:t>
            </w:r>
          </w:p>
          <w:p w:rsidR="00EA1B87" w:rsidRPr="00EA1B87" w:rsidRDefault="004E6F13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BF54BF" w:rsidTr="004E6F13">
        <w:tc>
          <w:tcPr>
            <w:tcW w:w="3085" w:type="dxa"/>
            <w:vMerge w:val="restart"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3827" w:type="dxa"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фольклор </w:t>
            </w:r>
          </w:p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</w:tc>
        <w:tc>
          <w:tcPr>
            <w:tcW w:w="7874" w:type="dxa"/>
            <w:vMerge w:val="restart"/>
          </w:tcPr>
          <w:p w:rsidR="00BF54BF" w:rsidRPr="00BF54BF" w:rsidRDefault="00BF54BF" w:rsidP="00BF54BF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4BF">
              <w:rPr>
                <w:rFonts w:ascii="Times New Roman" w:hAnsi="Times New Roman" w:cs="Times New Roman"/>
                <w:sz w:val="28"/>
                <w:szCs w:val="28"/>
              </w:rPr>
              <w:t xml:space="preserve">П. 5 Правила и порядок приема на дополнительные </w:t>
            </w:r>
            <w:proofErr w:type="spellStart"/>
            <w:r w:rsidRPr="00BF54BF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  <w:proofErr w:type="spellEnd"/>
            <w:r w:rsidRPr="00BF54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области искусств отделения дополнительного образования детей – Детская школа искусств государственного бюджетного профессионального образовательного учреждения «Тверской колледж культуры имени Н.А. Львова» / стенд, официальный сайт </w:t>
            </w:r>
            <w:hyperlink r:id="rId5" w:tgtFrame="_blank" w:history="1">
              <w:r w:rsidRPr="00BF54BF">
                <w:rPr>
                  <w:rFonts w:ascii="Arial" w:eastAsia="Times New Roman" w:hAnsi="Arial" w:cs="Arial"/>
                  <w:color w:val="0000FF"/>
                  <w:sz w:val="28"/>
                  <w:szCs w:val="28"/>
                  <w:lang w:eastAsia="ru-RU"/>
                </w:rPr>
                <w:br/>
              </w:r>
              <w:proofErr w:type="spellStart"/>
              <w:r w:rsidRPr="00BF54BF">
                <w:rPr>
                  <w:rFonts w:ascii="Arial" w:eastAsia="Times New Roman" w:hAnsi="Arial" w:cs="Arial"/>
                  <w:color w:val="0000FF"/>
                  <w:sz w:val="28"/>
                  <w:szCs w:val="28"/>
                  <w:lang w:eastAsia="ru-RU"/>
                </w:rPr>
                <w:t>тверьарткульт</w:t>
              </w:r>
              <w:proofErr w:type="gramStart"/>
              <w:r w:rsidRPr="00BF54BF">
                <w:rPr>
                  <w:rFonts w:ascii="Arial" w:eastAsia="Times New Roman" w:hAnsi="Arial" w:cs="Arial"/>
                  <w:color w:val="0000FF"/>
                  <w:sz w:val="28"/>
                  <w:szCs w:val="28"/>
                  <w:lang w:eastAsia="ru-RU"/>
                </w:rPr>
                <w:t>.р</w:t>
              </w:r>
              <w:proofErr w:type="gramEnd"/>
              <w:r w:rsidRPr="00BF54BF">
                <w:rPr>
                  <w:rFonts w:ascii="Arial" w:eastAsia="Times New Roman" w:hAnsi="Arial" w:cs="Arial"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</w:hyperlink>
          </w:p>
          <w:p w:rsidR="00BF54BF" w:rsidRPr="009E0067" w:rsidRDefault="00BF54BF" w:rsidP="004E6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4BF" w:rsidTr="004E6F13">
        <w:tc>
          <w:tcPr>
            <w:tcW w:w="3085" w:type="dxa"/>
            <w:vMerge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творчество (8 лет) </w:t>
            </w:r>
          </w:p>
        </w:tc>
        <w:tc>
          <w:tcPr>
            <w:tcW w:w="7874" w:type="dxa"/>
            <w:vMerge/>
          </w:tcPr>
          <w:p w:rsidR="00BF54BF" w:rsidRPr="009E0067" w:rsidRDefault="00BF54BF" w:rsidP="004E6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4BF" w:rsidTr="004E6F13">
        <w:tc>
          <w:tcPr>
            <w:tcW w:w="3085" w:type="dxa"/>
            <w:vMerge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54BF" w:rsidRDefault="00BF54BF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театра (5 лет)</w:t>
            </w:r>
          </w:p>
        </w:tc>
        <w:tc>
          <w:tcPr>
            <w:tcW w:w="7874" w:type="dxa"/>
            <w:vMerge/>
          </w:tcPr>
          <w:p w:rsidR="00BF54BF" w:rsidRPr="000D1CA4" w:rsidRDefault="00BF54BF" w:rsidP="004E6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A09" w:rsidRPr="00EA1B87" w:rsidRDefault="003A6A09" w:rsidP="00EA1B87">
      <w:pPr>
        <w:rPr>
          <w:rFonts w:ascii="Times New Roman" w:hAnsi="Times New Roman" w:cs="Times New Roman"/>
          <w:sz w:val="28"/>
          <w:szCs w:val="28"/>
        </w:rPr>
      </w:pPr>
    </w:p>
    <w:sectPr w:rsidR="003A6A09" w:rsidRPr="00EA1B87" w:rsidSect="00EA1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3B2B"/>
    <w:multiLevelType w:val="multilevel"/>
    <w:tmpl w:val="2FA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B87"/>
    <w:rsid w:val="000D1CA4"/>
    <w:rsid w:val="00113958"/>
    <w:rsid w:val="003A6A09"/>
    <w:rsid w:val="004E6F13"/>
    <w:rsid w:val="004F7E68"/>
    <w:rsid w:val="00634511"/>
    <w:rsid w:val="0094304D"/>
    <w:rsid w:val="009E0067"/>
    <w:rsid w:val="00BF54BF"/>
    <w:rsid w:val="00E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siteitem">
    <w:name w:val="orgcontacts-siteitem"/>
    <w:basedOn w:val="a0"/>
    <w:rsid w:val="004E6F13"/>
  </w:style>
  <w:style w:type="character" w:styleId="a4">
    <w:name w:val="Hyperlink"/>
    <w:basedOn w:val="a0"/>
    <w:uiPriority w:val="99"/>
    <w:semiHidden/>
    <w:unhideWhenUsed/>
    <w:rsid w:val="004E6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djvf1ablfcj7h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2024-02-16T12:58:00Z</dcterms:created>
  <dcterms:modified xsi:type="dcterms:W3CDTF">2024-02-16T13:49:00Z</dcterms:modified>
</cp:coreProperties>
</file>