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31" w:rsidRDefault="008F6231" w:rsidP="008E77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8F6231">
        <w:rPr>
          <w:b/>
          <w:noProof/>
          <w:lang w:eastAsia="ru-RU"/>
        </w:rPr>
        <w:drawing>
          <wp:inline distT="0" distB="0" distL="0" distR="0">
            <wp:extent cx="5940425" cy="2550534"/>
            <wp:effectExtent l="0" t="0" r="3175" b="2540"/>
            <wp:docPr id="1" name="Рисунок 1" descr="C:\Users\Vilkova\Desktop\banner_politi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kova\Desktop\banner_politic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31" w:rsidRDefault="008F6231" w:rsidP="008E77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>ПРЕСС-РЕЛИЗ</w:t>
      </w: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8E77D3" w:rsidRPr="00C415B1" w:rsidRDefault="008E77D3" w:rsidP="008E77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C415B1">
        <w:rPr>
          <w:b/>
        </w:rPr>
        <w:t>Форум-диалог «Языковая политика: общероссийская экспертиза» пройдет 3 октября в самом центре Москвы</w:t>
      </w: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  <w:r w:rsidRPr="00C415B1">
        <w:t>Форум-диалог «Языковая политика: общероссийская экспертиза»</w:t>
      </w:r>
      <w:r>
        <w:t xml:space="preserve"> пройдет 3 октября</w:t>
      </w:r>
      <w:r w:rsidRPr="00C415B1">
        <w:t xml:space="preserve"> 2017 </w:t>
      </w:r>
      <w:r>
        <w:t xml:space="preserve">года в Москве. Его организует Федеральное агентство по делам национальностей. </w:t>
      </w: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  <w:r w:rsidRPr="00F1004A">
        <w:t>«Для нашего ведомства вопросы языковой политики, развития русского языка, сохранения языков народов России имеют чрезвычайно важное значение, так как тесно связаны с гармонизацией межнациональных и межрелигиозных отношений. А мир и единство сегодня невозможны без сохранения уникального культурного наследия, которое хранят в себе языки</w:t>
      </w:r>
      <w:r>
        <w:t xml:space="preserve"> народов России и русский язык»</w:t>
      </w:r>
      <w:r w:rsidR="008F6231">
        <w:t>,</w:t>
      </w:r>
      <w:r>
        <w:t xml:space="preserve"> - так прокомментировал актуальность предстоящего форума руководитель Федерального агентства по делам национальностей Игорь Баринов.</w:t>
      </w: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</w:p>
    <w:p w:rsidR="008E77D3" w:rsidRDefault="008E77D3" w:rsidP="008E77D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В этом году ученые-филологи, преподаватели русского языка и языков народов России, руководители федеральных и региональных органов власти соберутся в самом центре Москвы, в историческом здании на ул. Ильинка, где находится Торгово-промышленная палата Российской Федерации, чтобы выработать предложения по созданию оптимальных условий для сохранения и развития языков народов России, организации образовательного процесса, направленного на формирование общероссийской гражданской идентичности с учетом языковой ситуации в регионах нашей страны. </w:t>
      </w:r>
    </w:p>
    <w:p w:rsidR="008E77D3" w:rsidRDefault="008E77D3" w:rsidP="008E77D3">
      <w:pPr>
        <w:pStyle w:val="20"/>
        <w:spacing w:line="240" w:lineRule="auto"/>
        <w:ind w:firstLine="0"/>
      </w:pPr>
      <w:r>
        <w:t xml:space="preserve">На пленарном заседании форума запланированы выступления руководителя Федерального агентства по делам национальностей Игоря Баринова, представителей Министерства образования и науки Российской Федерации, руководства регионов, депутатов Государственной Думы, членов Совета </w:t>
      </w:r>
      <w:r>
        <w:lastRenderedPageBreak/>
        <w:t>Федерации, ведущих экспертов в сфере языковой политики и образования. Также в рамках форума-диалога будут работать 4 тематические секции.</w:t>
      </w:r>
    </w:p>
    <w:p w:rsidR="008E77D3" w:rsidRDefault="008E77D3" w:rsidP="008E77D3">
      <w:pPr>
        <w:pStyle w:val="20"/>
        <w:spacing w:line="240" w:lineRule="auto"/>
        <w:ind w:firstLine="0"/>
      </w:pPr>
      <w:r>
        <w:t>Как сообщил Игорь Баринов, на форуме состоится награждение лауреатов Всероссийской общественной премии за сохранение языкового многообразия «Ключевое слово».</w:t>
      </w:r>
    </w:p>
    <w:p w:rsidR="008E77D3" w:rsidRDefault="008E77D3" w:rsidP="008E77D3">
      <w:pPr>
        <w:pStyle w:val="20"/>
        <w:spacing w:line="240" w:lineRule="auto"/>
        <w:ind w:firstLine="0"/>
      </w:pPr>
      <w:r>
        <w:t>Напомним, премия «Ключевое слово» учреждена в 2017 году. В ней 6 номинаций: «Лучший мультимедийный проект», «Лучший издательский проект», «Лучший научный проект», «Лучшая социальная инициатива», «За продвижение языков России за рубежом» и специальная номинация «За особые заслуги».</w:t>
      </w:r>
    </w:p>
    <w:p w:rsidR="008E77D3" w:rsidRDefault="008E77D3" w:rsidP="008E77D3">
      <w:pPr>
        <w:pStyle w:val="20"/>
        <w:spacing w:line="240" w:lineRule="auto"/>
        <w:ind w:firstLine="0"/>
      </w:pPr>
      <w:r>
        <w:t>«Интерес к премии превзошел наши ожидания. Нам даже пришлось по просьбам участников на месяц продлить прием заявок. В целом их поступило более 500. Это заявки как от ведущих университетов и институтов, которые занимаются сохранением и развитие языков в масштабах всей страны и за рубежом, так и из маленьких городов, сельских библиотек, которые проводят работу на местах, в своих населенных пунктах, а также от неравнодушных жителей», - рассказал руководитель ФАДН России.</w:t>
      </w:r>
    </w:p>
    <w:p w:rsidR="008E77D3" w:rsidRPr="00C370AC" w:rsidRDefault="008E77D3" w:rsidP="008E77D3">
      <w:pPr>
        <w:pStyle w:val="20"/>
        <w:spacing w:line="240" w:lineRule="auto"/>
        <w:ind w:firstLine="0"/>
      </w:pPr>
      <w:r>
        <w:t xml:space="preserve">Подробная информация о форуме-диалоге </w:t>
      </w:r>
      <w:r w:rsidRPr="00C415B1">
        <w:t>«Языковая политика: общероссийская экспертиза»</w:t>
      </w:r>
      <w:r>
        <w:t xml:space="preserve"> размещена на сайте ФАДН России </w:t>
      </w:r>
      <w:hyperlink r:id="rId5" w:history="1">
        <w:r w:rsidRPr="00682E4C">
          <w:rPr>
            <w:rStyle w:val="a3"/>
            <w:lang w:val="en-US"/>
          </w:rPr>
          <w:t>www</w:t>
        </w:r>
        <w:r w:rsidRPr="00C415B1">
          <w:rPr>
            <w:rStyle w:val="a3"/>
          </w:rPr>
          <w:t>.</w:t>
        </w:r>
        <w:proofErr w:type="spellStart"/>
        <w:r w:rsidRPr="00682E4C">
          <w:rPr>
            <w:rStyle w:val="a3"/>
            <w:lang w:val="en-US"/>
          </w:rPr>
          <w:t>fadn</w:t>
        </w:r>
        <w:proofErr w:type="spellEnd"/>
        <w:r w:rsidRPr="00C415B1">
          <w:rPr>
            <w:rStyle w:val="a3"/>
          </w:rPr>
          <w:t>.</w:t>
        </w:r>
        <w:proofErr w:type="spellStart"/>
        <w:r w:rsidRPr="00682E4C">
          <w:rPr>
            <w:rStyle w:val="a3"/>
            <w:lang w:val="en-US"/>
          </w:rPr>
          <w:t>gov</w:t>
        </w:r>
        <w:proofErr w:type="spellEnd"/>
        <w:r w:rsidRPr="00C415B1">
          <w:rPr>
            <w:rStyle w:val="a3"/>
          </w:rPr>
          <w:t>.</w:t>
        </w:r>
        <w:proofErr w:type="spellStart"/>
        <w:r w:rsidRPr="00682E4C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0E0129" w:rsidRDefault="000E0129">
      <w:bookmarkStart w:id="0" w:name="_GoBack"/>
      <w:bookmarkEnd w:id="0"/>
    </w:p>
    <w:sectPr w:rsidR="000E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D3"/>
    <w:rsid w:val="000E0129"/>
    <w:rsid w:val="008631D3"/>
    <w:rsid w:val="008E77D3"/>
    <w:rsid w:val="008F6231"/>
    <w:rsid w:val="00A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A097-C80B-442A-BAFE-3D1BF51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7D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8E77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7D3"/>
    <w:pPr>
      <w:widowControl w:val="0"/>
      <w:shd w:val="clear" w:color="auto" w:fill="FFFFFF"/>
      <w:spacing w:before="300" w:after="180" w:line="374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dn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Vilkova</dc:creator>
  <cp:keywords/>
  <dc:description/>
  <cp:lastModifiedBy>Vilkova</cp:lastModifiedBy>
  <cp:revision>4</cp:revision>
  <dcterms:created xsi:type="dcterms:W3CDTF">2017-08-21T05:57:00Z</dcterms:created>
  <dcterms:modified xsi:type="dcterms:W3CDTF">2017-08-29T08:12:00Z</dcterms:modified>
</cp:coreProperties>
</file>